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90" w:lineRule="atLeast"/>
        <w:jc w:val="center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红枫湖百家讲坛之《读书，读书——致“世界读书日”》活动简报</w:t>
      </w:r>
    </w:p>
    <w:p>
      <w:pPr>
        <w:widowControl/>
        <w:shd w:val="clear" w:color="auto" w:fill="FFFFFF"/>
        <w:spacing w:line="390" w:lineRule="atLeast"/>
        <w:ind w:firstLine="480"/>
        <w:rPr>
          <w:rFonts w:hint="eastAsia" w:ascii="宋体" w:hAnsi="宋体" w:eastAsia="宋体" w:cs="宋体"/>
          <w:color w:val="666666"/>
          <w:kern w:val="0"/>
          <w:szCs w:val="21"/>
        </w:rPr>
      </w:pPr>
    </w:p>
    <w:p>
      <w:pPr>
        <w:widowControl/>
        <w:shd w:val="clear" w:color="auto" w:fill="FFFFFF"/>
        <w:spacing w:line="390" w:lineRule="atLeast"/>
        <w:ind w:firstLine="480"/>
        <w:rPr>
          <w:rFonts w:hint="eastAsia" w:ascii="宋体" w:hAnsi="宋体" w:eastAsia="宋体" w:cs="宋体"/>
          <w:color w:val="666666"/>
          <w:kern w:val="0"/>
          <w:szCs w:val="21"/>
        </w:rPr>
      </w:pPr>
    </w:p>
    <w:p>
      <w:pPr>
        <w:widowControl/>
        <w:shd w:val="clear" w:color="auto" w:fill="FFFFFF"/>
        <w:spacing w:line="460" w:lineRule="atLeast"/>
        <w:ind w:firstLine="482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4月23日下午，贵阳幼儿师范高等专科学校“ 红枫湖百家讲坛”第八期开讲了。本次讲座正值世界读书日，在这个特殊的日子里，我们请到了贵州警官职业学院副院长、副巡视员申元初教授来给我们进行题为《读书，读书——致“世界读书日”》的讲座。</w:t>
      </w:r>
    </w:p>
    <w:p>
      <w:pPr>
        <w:widowControl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ascii="微软雅黑" w:hAnsi="微软雅黑" w:eastAsia="微软雅黑" w:cs="宋体"/>
          <w:color w:val="666666"/>
          <w:kern w:val="0"/>
          <w:sz w:val="21"/>
          <w:szCs w:val="21"/>
          <w:lang w:val="en-US" w:eastAsia="zh-CN" w:bidi="ar-SA"/>
        </w:rPr>
        <w:pict>
          <v:shape id="_x0000_i1025" o:spt="75" type="#_x0000_t75" style="height:299.25pt;width:450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460" w:lineRule="atLeast"/>
        <w:ind w:firstLine="482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申元初教授是二级警监，全省优秀人民警察；全省公安系统优秀教师。全国公安武警院校写作研究会常务副会长；贵州省作家协会理事。出版个人专著《小高炉文学钢渣》、《自己的鼻子还是自己牵》、《思考与随笔》《议论文三步上篮》；文学资料集《北平“拉丁区”的年轻佳客——寿生文集》；文化普及读物《中华传统文化读本·初中卷》。在《写作》、《应用写作》、《公安教育》、《阅读与写作》、《山花》、《贵州社会科学》、《贵州作家》、《今日文坛》、《贵州日报》、《贵州都市报》、《劳动时报》等各级报刊发表文学评论、散文、小说及专业学术论文近300篇。</w:t>
      </w:r>
    </w:p>
    <w:p>
      <w:pPr>
        <w:widowControl/>
        <w:shd w:val="clear" w:color="auto" w:fill="FFFFFF"/>
        <w:spacing w:line="390" w:lineRule="atLeast"/>
        <w:ind w:firstLine="480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ascii="微软雅黑" w:hAnsi="微软雅黑" w:eastAsia="微软雅黑" w:cs="宋体"/>
          <w:color w:val="666666"/>
          <w:kern w:val="0"/>
          <w:sz w:val="21"/>
          <w:szCs w:val="21"/>
          <w:lang w:val="en-US" w:eastAsia="zh-CN" w:bidi="ar-SA"/>
        </w:rPr>
        <w:pict>
          <v:shape id="_x0000_i1027" o:spt="75" type="#_x0000_t75" style="height:273.65pt;width:423.7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390" w:lineRule="atLeas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666666"/>
          <w:kern w:val="0"/>
          <w:sz w:val="21"/>
          <w:szCs w:val="21"/>
          <w:lang w:val="en-US" w:eastAsia="zh-CN" w:bidi="ar-SA"/>
        </w:rPr>
        <w:pict>
          <v:shape id="图片 3" o:spid="_x0000_s1028" o:spt="75" type="#_x0000_t75" style="position:absolute;left:0pt;margin-left:115.5pt;margin-top:436.75pt;height:245.9pt;width:369.75pt;mso-position-horizontal-relative:page;mso-position-vertical-relative:page;mso-wrap-distance-bottom:0pt;mso-wrap-distance-top:0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申院长从读书日的由来讲起，分享了潘石屹、孔子等人的读书故事，告诉了大家读书的目的。然后阐述了读好书的重要性，把什么才是经典书籍给大家做了详细的划分，“取法乎上”方能有所成就。还分享了读书的办法，要朗诵、背诵、抄写，最后申院长还给同学们带来了大量精心筛选的电子书，方便大家能随时阅读。</w:t>
      </w:r>
    </w:p>
    <w:p>
      <w:pPr>
        <w:widowControl/>
        <w:shd w:val="clear" w:color="auto" w:fill="FFFFFF"/>
        <w:spacing w:line="390" w:lineRule="atLeas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讲座结束后同学们争相拷贝申院长带来的书籍，可见本次讲座极大的提高了同学们的阅读热情。</w:t>
      </w:r>
    </w:p>
    <w:p>
      <w:pPr>
        <w:widowControl/>
        <w:shd w:val="clear" w:color="auto" w:fill="FFFFFF"/>
        <w:spacing w:line="390" w:lineRule="atLeast"/>
        <w:ind w:firstLine="480"/>
        <w:jc w:val="center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图书馆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hd w:val="clear" w:color="auto" w:fill="FFFFFF"/>
        <w:spacing w:line="390" w:lineRule="atLeast"/>
        <w:ind w:firstLine="480"/>
        <w:jc w:val="right"/>
        <w:rPr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2015年4月23日</w:t>
      </w:r>
      <w:bookmarkStart w:id="0" w:name="_GoBack"/>
      <w:bookmarkEnd w:id="0"/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109"/>
    <w:rsid w:val="00002849"/>
    <w:rsid w:val="00087109"/>
    <w:rsid w:val="000C0534"/>
    <w:rsid w:val="000F77A7"/>
    <w:rsid w:val="001279F6"/>
    <w:rsid w:val="00216DA5"/>
    <w:rsid w:val="0031613C"/>
    <w:rsid w:val="003278D8"/>
    <w:rsid w:val="00431345"/>
    <w:rsid w:val="004D1C21"/>
    <w:rsid w:val="004F6115"/>
    <w:rsid w:val="005B2CFA"/>
    <w:rsid w:val="005B56F6"/>
    <w:rsid w:val="005C56D4"/>
    <w:rsid w:val="00620B13"/>
    <w:rsid w:val="00663D2D"/>
    <w:rsid w:val="00666990"/>
    <w:rsid w:val="00685B90"/>
    <w:rsid w:val="006E3D21"/>
    <w:rsid w:val="00742B7F"/>
    <w:rsid w:val="008F32AD"/>
    <w:rsid w:val="008F35BB"/>
    <w:rsid w:val="00951D86"/>
    <w:rsid w:val="00990A0D"/>
    <w:rsid w:val="00A60B58"/>
    <w:rsid w:val="00A61F4A"/>
    <w:rsid w:val="00A71314"/>
    <w:rsid w:val="00A765FB"/>
    <w:rsid w:val="00B7048D"/>
    <w:rsid w:val="00B73886"/>
    <w:rsid w:val="00C0270A"/>
    <w:rsid w:val="00C066C0"/>
    <w:rsid w:val="00C3543F"/>
    <w:rsid w:val="00CF2754"/>
    <w:rsid w:val="00D00DFB"/>
    <w:rsid w:val="00D70731"/>
    <w:rsid w:val="00DF24B1"/>
    <w:rsid w:val="00E30464"/>
    <w:rsid w:val="00E7061C"/>
    <w:rsid w:val="00EC0E80"/>
    <w:rsid w:val="00F15398"/>
    <w:rsid w:val="00F25778"/>
    <w:rsid w:val="2C6B02CD"/>
    <w:rsid w:val="3CAB3E7A"/>
    <w:rsid w:val="51FE511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511</Characters>
  <Lines>4</Lines>
  <Paragraphs>1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2015-04-28T06:03:00Z</dcterms:created>
  <dc:creator>pc-win</dc:creator>
  <cp:lastModifiedBy>Administrator</cp:lastModifiedBy>
  <dcterms:modified xsi:type="dcterms:W3CDTF">2015-11-10T02:39:54Z</dcterms:modified>
  <dc:title>红枫湖百家讲坛之《读书，读书——致“世界读书日”》活动简报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